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8C" w:rsidRPr="00283936" w:rsidRDefault="00027D8C" w:rsidP="00027D8C">
      <w:pPr>
        <w:spacing w:before="100" w:beforeAutospacing="1" w:after="100" w:afterAutospacing="1"/>
        <w:jc w:val="center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Паспорт Программы </w:t>
      </w:r>
    </w:p>
    <w:p w:rsidR="00027D8C" w:rsidRPr="00283936" w:rsidRDefault="00027D8C" w:rsidP="00027D8C">
      <w:pPr>
        <w:jc w:val="center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комплексного развития социальной инфраструктуры Никольского сельского поселения Аннинского муниципального района Воронежской области </w:t>
      </w:r>
    </w:p>
    <w:p w:rsidR="00027D8C" w:rsidRPr="00283936" w:rsidRDefault="00027D8C" w:rsidP="00027D8C">
      <w:pPr>
        <w:jc w:val="center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на 2017 - 2026 годы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2"/>
        <w:gridCol w:w="7243"/>
      </w:tblGrid>
      <w:tr w:rsidR="00027D8C" w:rsidRPr="00283936" w:rsidTr="008325CA">
        <w:trPr>
          <w:tblCellSpacing w:w="0" w:type="dxa"/>
        </w:trPr>
        <w:tc>
          <w:tcPr>
            <w:tcW w:w="21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Наименование</w:t>
            </w:r>
            <w:r w:rsidRPr="00283936">
              <w:rPr>
                <w:rFonts w:ascii="Arial" w:hAnsi="Arial" w:cs="Arial"/>
                <w:noProof w:val="0"/>
              </w:rPr>
              <w:br/>
              <w:t>программы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комплексная программа «Развитие социальной инфраструктуры Никольского сельского поселения Аннинского муниципального района на 2017-2026 годы» (далее - Программа)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Основания для </w:t>
            </w:r>
          </w:p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разработки Программы </w:t>
            </w:r>
          </w:p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pStyle w:val="1"/>
              <w:spacing w:before="0" w:after="0"/>
              <w:jc w:val="both"/>
              <w:rPr>
                <w:rFonts w:ascii="Arial" w:hAnsi="Arial" w:cs="Arial"/>
                <w:b w:val="0"/>
                <w:noProof w:val="0"/>
                <w:sz w:val="24"/>
                <w:szCs w:val="24"/>
              </w:rPr>
            </w:pPr>
            <w:r w:rsidRPr="00283936">
              <w:rPr>
                <w:rFonts w:ascii="Arial" w:hAnsi="Arial" w:cs="Arial"/>
                <w:b w:val="0"/>
                <w:noProof w:val="0"/>
                <w:sz w:val="24"/>
                <w:szCs w:val="24"/>
              </w:rPr>
              <w:t>-</w:t>
            </w:r>
            <w:r w:rsidRPr="00283936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283936">
              <w:rPr>
                <w:rFonts w:ascii="Arial" w:hAnsi="Arial" w:cs="Arial"/>
                <w:b w:val="0"/>
                <w:noProof w:val="0"/>
                <w:sz w:val="24"/>
                <w:szCs w:val="24"/>
              </w:rPr>
              <w:t>Федеральный закон от 29 декабря 2004 г. № 191- ФЗ</w:t>
            </w:r>
            <w:r w:rsidRPr="00283936">
              <w:rPr>
                <w:rFonts w:ascii="Arial" w:hAnsi="Arial" w:cs="Arial"/>
                <w:b w:val="0"/>
                <w:sz w:val="24"/>
                <w:szCs w:val="24"/>
              </w:rPr>
              <w:t xml:space="preserve"> «О введении в действие Градостроительного кодекса Российской Федерации»</w:t>
            </w:r>
            <w:r w:rsidRPr="00283936">
              <w:rPr>
                <w:rFonts w:ascii="Arial" w:hAnsi="Arial" w:cs="Arial"/>
                <w:b w:val="0"/>
                <w:noProof w:val="0"/>
                <w:sz w:val="24"/>
                <w:szCs w:val="24"/>
              </w:rPr>
              <w:t xml:space="preserve">; 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Градостроительный кодекс Российской Федерации;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Постановление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Генеральный план Никольского сельского поселения Аннинского муниципального района Воронежской области.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Заказчик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Администрация Никольского сельского поселения Аннинского муниципального района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Основной разработчик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Администрация Никольского сельского поселения Аннинского муниципального района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Цель и задачи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Цель: 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Обеспечение развития социальной инфраструктуры Никольского сельского поселения Аннинского муниципального района для закрепления населения, повышения уровня его жизни;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поселении;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- привлечение широких масс населения к занятиям спортом и культивирование здорового образа жизни за счет строительства спортивных сооружений; 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развитие системы образования и культуры, за счет реконструкции и ремонта образовательных и детских дошкольных учреждений, домов культуры;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- оптимизация территориальной организации учреждений </w:t>
            </w:r>
            <w:r w:rsidRPr="00283936">
              <w:rPr>
                <w:rFonts w:ascii="Arial" w:hAnsi="Arial" w:cs="Arial"/>
                <w:noProof w:val="0"/>
              </w:rPr>
              <w:lastRenderedPageBreak/>
              <w:t>медицинского обслуживания;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улучшение условий проживания населения за счет строительства, реконструкции и ремонта объектов транспортной инфраструктуры;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жилого фонда, жилищно-коммунального хозяйства, мест массового отдыха и рекреации.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lastRenderedPageBreak/>
              <w:t>Важнейшие целевые индикаторы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Индикаторами, характеризующими успешность реализации Программы, станут: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показатели ежегодного сокращения миграционного оттока населения;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повышение уровня здоровья населения;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создание условий для занятий спортом;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организация централизованной системы водоснабжения;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- развитие транспортной инфраструктуры.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Сроки и этапы реализации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Срок реализации Программы 2017-2026 годы, в 2 этапа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Перечень подпрограмм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нет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Потребность в финансировании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Прогнозный общий объем финансирования Программы на период 2017-2026 годы составляет 4837,0 тыс. рублей, в том числе по годам: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2017 год – 938,0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2018 год – 435,0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2019 год – 433,0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2020 год – 433,0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2021 год – 433,0 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2022 год – 433,0 тыс. рублей;</w:t>
            </w:r>
          </w:p>
          <w:p w:rsidR="00027D8C" w:rsidRPr="00283936" w:rsidRDefault="00027D8C" w:rsidP="008325CA">
            <w:pPr>
              <w:spacing w:before="100" w:before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2023-2026 годы – 1732,0 тыс. рублей.</w:t>
            </w:r>
          </w:p>
          <w:p w:rsidR="00027D8C" w:rsidRPr="00283936" w:rsidRDefault="00027D8C" w:rsidP="008325CA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Финансирование входящих в Программу мероприятий осуществляется за счет средств бюджета Никольского сельского поселения Аннинского муниципального района.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Основные ожидаемые конечные результаты</w:t>
            </w:r>
          </w:p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реализации программы</w:t>
            </w:r>
          </w:p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Повышение уровня жизни и закрепление населения Никольского сельского поселения. </w:t>
            </w:r>
          </w:p>
          <w:p w:rsidR="00027D8C" w:rsidRPr="00283936" w:rsidRDefault="00027D8C" w:rsidP="008325CA">
            <w:pPr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Развитие социальной инфраструктуры, образования, здравоохранения, культуры, физкультуры и массового </w:t>
            </w:r>
            <w:r w:rsidRPr="00283936">
              <w:rPr>
                <w:rFonts w:ascii="Arial" w:hAnsi="Arial" w:cs="Arial"/>
                <w:noProof w:val="0"/>
              </w:rPr>
              <w:tab/>
              <w:t>спорта.</w:t>
            </w:r>
          </w:p>
        </w:tc>
      </w:tr>
    </w:tbl>
    <w:p w:rsidR="00027D8C" w:rsidRPr="00283936" w:rsidRDefault="00027D8C" w:rsidP="00027D8C">
      <w:pPr>
        <w:spacing w:before="100" w:beforeAutospacing="1" w:after="100" w:afterAutospacing="1"/>
        <w:ind w:left="-45" w:firstLine="567"/>
        <w:jc w:val="both"/>
        <w:rPr>
          <w:rFonts w:ascii="Arial" w:hAnsi="Arial" w:cs="Arial"/>
          <w:b/>
          <w:bCs/>
        </w:rPr>
      </w:pPr>
      <w:r w:rsidRPr="00283936">
        <w:rPr>
          <w:rFonts w:ascii="Arial" w:hAnsi="Arial" w:cs="Arial"/>
          <w:b/>
          <w:bCs/>
          <w:noProof w:val="0"/>
          <w:color w:val="000000"/>
        </w:rPr>
        <w:lastRenderedPageBreak/>
        <w:t xml:space="preserve">Раздел 1. </w:t>
      </w:r>
      <w:r w:rsidRPr="00283936">
        <w:rPr>
          <w:rFonts w:ascii="Arial" w:hAnsi="Arial" w:cs="Arial"/>
          <w:b/>
          <w:bCs/>
        </w:rPr>
        <w:t xml:space="preserve">Краткая характеристика территории Никольского сельского поселения. </w:t>
      </w:r>
    </w:p>
    <w:p w:rsidR="00027D8C" w:rsidRPr="00283936" w:rsidRDefault="00027D8C" w:rsidP="00027D8C">
      <w:pPr>
        <w:pStyle w:val="ConsNormal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83936">
        <w:rPr>
          <w:rFonts w:ascii="Arial" w:hAnsi="Arial" w:cs="Arial"/>
          <w:sz w:val="24"/>
          <w:szCs w:val="24"/>
        </w:rPr>
        <w:t xml:space="preserve">Законом Воронежской области от 15.10.2004 года № 63-ОЗ Никольский сельский Совет наделен статусом сельского поселения. Административным центром Никольского сельского поселения является село Никольское. </w:t>
      </w:r>
    </w:p>
    <w:p w:rsidR="00027D8C" w:rsidRPr="00283936" w:rsidRDefault="00027D8C" w:rsidP="00027D8C">
      <w:pPr>
        <w:pStyle w:val="ConsNormal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83936">
        <w:rPr>
          <w:rFonts w:ascii="Arial" w:hAnsi="Arial" w:cs="Arial"/>
          <w:color w:val="000000"/>
          <w:sz w:val="24"/>
          <w:szCs w:val="24"/>
        </w:rPr>
        <w:t>Границы территории Никольского сельского поселения установлены законом Воронежской области от 15.10.2004 года № 63-ОЗ.</w:t>
      </w:r>
    </w:p>
    <w:p w:rsidR="00027D8C" w:rsidRPr="00283936" w:rsidRDefault="00027D8C" w:rsidP="00027D8C">
      <w:pPr>
        <w:pStyle w:val="ConsNormal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83936">
        <w:rPr>
          <w:rFonts w:ascii="Arial" w:hAnsi="Arial" w:cs="Arial"/>
          <w:sz w:val="24"/>
          <w:szCs w:val="24"/>
        </w:rPr>
        <w:t>Никольское сельское поселение расположено в восточной части Аннинского муниципального района Воронежской области. Площадь земель в границах муниципального образования составляет 6080га. Численность населения 953 человека.</w:t>
      </w:r>
    </w:p>
    <w:p w:rsidR="00027D8C" w:rsidRPr="00283936" w:rsidRDefault="00027D8C" w:rsidP="00027D8C">
      <w:pPr>
        <w:ind w:firstLine="72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>Соседними для Никольского, являются сельские поселения Аннинского района: Архангельское на западе; Дерябкинское на севере; Краснологское и Рамоньское на востоке.</w:t>
      </w:r>
    </w:p>
    <w:p w:rsidR="00027D8C" w:rsidRPr="00283936" w:rsidRDefault="00027D8C" w:rsidP="00027D8C">
      <w:pPr>
        <w:ind w:firstLine="72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Центр сельского поселения село Никольское расположен в </w:t>
      </w:r>
      <w:smartTag w:uri="urn:schemas-microsoft-com:office:smarttags" w:element="metricconverter">
        <w:smartTagPr>
          <w:attr w:name="ProductID" w:val="45 км"/>
        </w:smartTagPr>
        <w:r w:rsidRPr="00283936">
          <w:rPr>
            <w:rFonts w:ascii="Arial" w:hAnsi="Arial" w:cs="Arial"/>
          </w:rPr>
          <w:t>45 км</w:t>
        </w:r>
      </w:smartTag>
      <w:r w:rsidRPr="00283936">
        <w:rPr>
          <w:rFonts w:ascii="Arial" w:hAnsi="Arial" w:cs="Arial"/>
        </w:rPr>
        <w:t xml:space="preserve"> к востоку от административного, экономического и культурного центра района - п.г.т. Анна. Связь с райцентром осуществляется по главной транспортной артерии района - автомобильной дороге А144 («Курск - Воронеж – Борисоглебск», до магистрали «Каспий»), проходящей в широтном направлении немного южнее села и пересекающей территорию сельского поселения в юго-восточной части. Автодорога А144 в западном направлении дает выход на главную автомагистраль области – федеральную трассу М4 «Дон». В восточном направлении автодорога А144 проходит до магистрали «Каспий». Откуда возможен проезд в северном и южном направлениях, а также через г. Борисоглебск в Саратовскую область и далее.</w:t>
      </w:r>
    </w:p>
    <w:p w:rsidR="00027D8C" w:rsidRPr="00283936" w:rsidRDefault="00027D8C" w:rsidP="00027D8C">
      <w:pPr>
        <w:ind w:firstLine="72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>Территория Никольского сельского поселения расположена на Окско-Донской  низменности, которая характеризуется пологоувалистым рельефом. Ее абсолютные отметки составляют 140-</w:t>
      </w:r>
      <w:smartTag w:uri="urn:schemas-microsoft-com:office:smarttags" w:element="metricconverter">
        <w:smartTagPr>
          <w:attr w:name="ProductID" w:val="170 м"/>
        </w:smartTagPr>
        <w:r w:rsidRPr="00283936">
          <w:rPr>
            <w:rFonts w:ascii="Arial" w:hAnsi="Arial" w:cs="Arial"/>
          </w:rPr>
          <w:t>170 м</w:t>
        </w:r>
      </w:smartTag>
      <w:r w:rsidRPr="00283936">
        <w:rPr>
          <w:rFonts w:ascii="Arial" w:hAnsi="Arial" w:cs="Arial"/>
        </w:rPr>
        <w:t xml:space="preserve"> на междуречьях и 80-</w:t>
      </w:r>
      <w:smartTag w:uri="urn:schemas-microsoft-com:office:smarttags" w:element="metricconverter">
        <w:smartTagPr>
          <w:attr w:name="ProductID" w:val="120 м"/>
        </w:smartTagPr>
        <w:r w:rsidRPr="00283936">
          <w:rPr>
            <w:rFonts w:ascii="Arial" w:hAnsi="Arial" w:cs="Arial"/>
          </w:rPr>
          <w:t>120 м</w:t>
        </w:r>
      </w:smartTag>
      <w:r w:rsidRPr="00283936">
        <w:rPr>
          <w:rFonts w:ascii="Arial" w:hAnsi="Arial" w:cs="Arial"/>
        </w:rPr>
        <w:t xml:space="preserve"> в долинах рек. На территории Никольского сельского поселения абсолютная минимальная отметка составляет </w:t>
      </w:r>
      <w:smartTag w:uri="urn:schemas-microsoft-com:office:smarttags" w:element="metricconverter">
        <w:smartTagPr>
          <w:attr w:name="ProductID" w:val="130 м"/>
        </w:smartTagPr>
        <w:r w:rsidRPr="00283936">
          <w:rPr>
            <w:rFonts w:ascii="Arial" w:hAnsi="Arial" w:cs="Arial"/>
          </w:rPr>
          <w:t>130 м</w:t>
        </w:r>
      </w:smartTag>
      <w:r w:rsidRPr="00283936">
        <w:rPr>
          <w:rFonts w:ascii="Arial" w:hAnsi="Arial" w:cs="Arial"/>
        </w:rPr>
        <w:t xml:space="preserve">, абсолютная максимальная – </w:t>
      </w:r>
      <w:smartTag w:uri="urn:schemas-microsoft-com:office:smarttags" w:element="metricconverter">
        <w:smartTagPr>
          <w:attr w:name="ProductID" w:val="180 м"/>
        </w:smartTagPr>
        <w:r w:rsidRPr="00283936">
          <w:rPr>
            <w:rFonts w:ascii="Arial" w:hAnsi="Arial" w:cs="Arial"/>
          </w:rPr>
          <w:t>180 м</w:t>
        </w:r>
      </w:smartTag>
      <w:r w:rsidRPr="00283936">
        <w:rPr>
          <w:rFonts w:ascii="Arial" w:hAnsi="Arial" w:cs="Arial"/>
        </w:rPr>
        <w:t xml:space="preserve"> выше уровня моря. </w:t>
      </w:r>
    </w:p>
    <w:p w:rsidR="00027D8C" w:rsidRPr="00283936" w:rsidRDefault="00027D8C" w:rsidP="00027D8C">
      <w:pPr>
        <w:ind w:firstLine="72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Территория Никольского сельского поселения расположена во 2А подрайоне центрального климатического района Воронежской области, климат теплый, умеренно-засушливый до слабо-засушливого. Абсолютный максимум температуры в большинстве лет отмечается в июле и достигает + 40º  -  + 43°.  Такие температуры бывают 1 раз в 50-70 лет. Чаще наблюдаются средние из абсолютных максимальных температур, которые в июле составляют +35° - +36°. Абсолютный минимум температуры наблюдается в январе и равен -36º - -41°, среднее из абсолютных минимальных температур составляет -28° -  -29°. </w:t>
      </w:r>
    </w:p>
    <w:p w:rsidR="00027D8C" w:rsidRDefault="00027D8C" w:rsidP="00027D8C">
      <w:pPr>
        <w:jc w:val="center"/>
        <w:rPr>
          <w:rFonts w:ascii="Arial" w:hAnsi="Arial" w:cs="Arial"/>
        </w:rPr>
      </w:pPr>
      <w:r w:rsidRPr="00283936">
        <w:rPr>
          <w:rFonts w:ascii="Arial" w:hAnsi="Arial" w:cs="Arial"/>
        </w:rPr>
        <w:t>Учитывая инженерно-геологические условия, территория поселения в целом  характеризуется как ограниченно-благоприятная для строительства.</w:t>
      </w:r>
    </w:p>
    <w:p w:rsidR="00027D8C" w:rsidRDefault="00027D8C" w:rsidP="00027D8C">
      <w:pPr>
        <w:jc w:val="center"/>
        <w:rPr>
          <w:rFonts w:ascii="Arial" w:hAnsi="Arial" w:cs="Arial"/>
        </w:rPr>
      </w:pPr>
    </w:p>
    <w:p w:rsidR="00027D8C" w:rsidRDefault="00027D8C" w:rsidP="00027D8C">
      <w:pPr>
        <w:jc w:val="center"/>
        <w:rPr>
          <w:rFonts w:ascii="Arial" w:hAnsi="Arial" w:cs="Arial"/>
        </w:rPr>
      </w:pPr>
    </w:p>
    <w:p w:rsidR="00027D8C" w:rsidRPr="00283936" w:rsidRDefault="00027D8C" w:rsidP="00027D8C">
      <w:pPr>
        <w:ind w:firstLine="72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>Жилая зона села Никольское  представлена четырнадцатью улицами с одноэтажной застройкой. В  жилой зоне можно выделить кварталы со старой застройкой и кварталы более поздней застройки. Общественная территория располагается в восточной части села и представлена административными зданиями, школой, ДК, торговыми зданиями, парком общего пользования.</w:t>
      </w:r>
    </w:p>
    <w:p w:rsidR="00027D8C" w:rsidRPr="00283936" w:rsidRDefault="00027D8C" w:rsidP="00027D8C">
      <w:pPr>
        <w:pStyle w:val="a4"/>
        <w:spacing w:before="100" w:beforeAutospacing="1" w:after="100" w:afterAutospacing="1"/>
        <w:jc w:val="both"/>
        <w:rPr>
          <w:rFonts w:ascii="Arial" w:hAnsi="Arial" w:cs="Arial"/>
        </w:rPr>
      </w:pPr>
      <w:r w:rsidRPr="00283936">
        <w:rPr>
          <w:rFonts w:ascii="Arial" w:hAnsi="Arial" w:cs="Arial"/>
          <w:b/>
          <w:bCs/>
          <w:color w:val="000000"/>
        </w:rPr>
        <w:lastRenderedPageBreak/>
        <w:t>Раздел 2. Характеристика существующего состояния социальной инфраструктуры. Содержание проблемы и обоснование необходимости ее решения программным методом.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 - просветительских учреждений, бытовые предприятия и т.д.).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По состоянию на начало 2017 года объекты социальной инфраструктуры по сути являются единственным местом приложения труда для женского населения муниципального образования.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Программой комплексного социально-экономического развития Никольского сельского поселения Аннинского сельского поселения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027D8C" w:rsidRPr="00283936" w:rsidRDefault="00027D8C" w:rsidP="00027D8C">
      <w:pPr>
        <w:spacing w:before="100" w:beforeAutospacing="1" w:after="100" w:afterAutospacing="1"/>
        <w:jc w:val="center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1. Образование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Образовательная сфера – один из важнейших факторов формирования нового качества экономики и общества. Вот почему важнейшим направлением территориальных преобразований является развитие образовательной сферы поселения.</w:t>
      </w:r>
      <w:r w:rsidRPr="00283936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283936">
        <w:rPr>
          <w:rFonts w:ascii="Arial" w:hAnsi="Arial" w:cs="Arial"/>
          <w:noProof w:val="0"/>
        </w:rPr>
        <w:t>Система  образования Никольского сельского поселения,  включает  все  её  ступени – от детского  дошкольного  образования  до  среднего. Это  дает   возможность  адекватно  реагировать  на  меняющиеся  условия  жизни  общества.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На 01.01.2017 года систему образования Никольского сельского поселения Аннинского сельского поселения образует  образовательное учреждение МКОУ «Никольская СОШ». </w:t>
      </w:r>
    </w:p>
    <w:p w:rsidR="00027D8C" w:rsidRPr="00283936" w:rsidRDefault="00027D8C" w:rsidP="00027D8C">
      <w:pPr>
        <w:spacing w:before="100" w:beforeAutospacing="1" w:after="100" w:afterAutospacing="1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b/>
          <w:bCs/>
          <w:noProof w:val="0"/>
        </w:rPr>
        <w:t xml:space="preserve">                              Дошкольное образование.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 реконструированном   здании школы располагается детский сад с посещаемостью разновозрастной группы.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Обеспеченность детей местами в детских дошкольных образовательных учреждениях согласно </w:t>
      </w:r>
      <w:proofErr w:type="spellStart"/>
      <w:r w:rsidRPr="00283936">
        <w:rPr>
          <w:rFonts w:ascii="Arial" w:hAnsi="Arial" w:cs="Arial"/>
          <w:noProof w:val="0"/>
        </w:rPr>
        <w:t>СНиП</w:t>
      </w:r>
      <w:proofErr w:type="spellEnd"/>
      <w:r w:rsidRPr="00283936">
        <w:rPr>
          <w:rFonts w:ascii="Arial" w:hAnsi="Arial" w:cs="Arial"/>
          <w:noProof w:val="0"/>
        </w:rPr>
        <w:t xml:space="preserve"> 2.07.01-89 (норматив 1), 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85%, в </w:t>
      </w:r>
      <w:r w:rsidRPr="00283936">
        <w:rPr>
          <w:rFonts w:ascii="Arial" w:hAnsi="Arial" w:cs="Arial"/>
          <w:noProof w:val="0"/>
        </w:rPr>
        <w:lastRenderedPageBreak/>
        <w:t>том числе общего типа - 70%, специализированного - 3%, оздоровительного - 12%.</w:t>
      </w:r>
    </w:p>
    <w:p w:rsidR="00027D8C" w:rsidRPr="00283936" w:rsidRDefault="00027D8C" w:rsidP="00027D8C">
      <w:pPr>
        <w:spacing w:before="100" w:beforeAutospacing="1" w:after="100" w:afterAutospacing="1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Общее образование.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Важнейшей составляющей образовательного комплекса любого муниципального образования является система школьного образования. В Никольском  сельском поселении функционируют 1 учреждение общего образования. Среднее общее образование, учащиеся Никольского сельского поселения Аннинского сельского поселения получают на базе СОШ.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В соответствии со </w:t>
      </w:r>
      <w:proofErr w:type="spellStart"/>
      <w:r w:rsidRPr="00283936">
        <w:rPr>
          <w:rFonts w:ascii="Arial" w:hAnsi="Arial" w:cs="Arial"/>
          <w:noProof w:val="0"/>
        </w:rPr>
        <w:t>СНиП</w:t>
      </w:r>
      <w:proofErr w:type="spellEnd"/>
      <w:r w:rsidRPr="00283936">
        <w:rPr>
          <w:rFonts w:ascii="Arial" w:hAnsi="Arial" w:cs="Arial"/>
          <w:noProof w:val="0"/>
        </w:rPr>
        <w:t xml:space="preserve"> 2.07.01-89* необходим 100% охват детей неполным средним образованием (девятилетняя основная общеобразовательная школа) и 75% охват детей в старших классах (10-й и 11-й классы) при обучении в одну смену.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Такой норматив установлен в связи с тем, что учащиеся старших классов могут получать образование в дневных общеобразовательных школах, колледжах, а также в учреждениях начального профессионального образования. 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Отличительной особенностью системы образования Никольского сельского поселения Аннинского сельского поселения является незначительное уменьшение численности школьников. Система школьного образования сельского поселения сформировалась еще в советское время, когда при проектировании сетей социально значимых учреждений закладывались другие показатели демографического развития территорий. Данная ситуация напрямую влияет на степень загрузки школьных учреждений. Общая загруженность ниже проектной мощности.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Основными для сферы образования являются следующие проблемы: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1. Уменьшение численности обучающихся влечёт за собой уменьшение количества ставок педагогического и младшего обслуживающего персонала, что ведёт к сокращению.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2. Система оплаты труда, действующая в отрасли,  снижает привлекательность педагогического труда, что влечет недостаток учителей-предметников.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3. Недостаточность финансирования учебно-лабораторного оборудования.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4. Отсутствие на территории школы многофункционального оборудования.</w:t>
      </w:r>
    </w:p>
    <w:p w:rsidR="00027D8C" w:rsidRPr="00283936" w:rsidRDefault="00027D8C" w:rsidP="00027D8C">
      <w:pPr>
        <w:spacing w:before="100" w:beforeAutospacing="1" w:after="100" w:afterAutospacing="1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        5. Удаленность образовательного учреждения от учреждений творческой направленности районного центра.</w:t>
      </w:r>
    </w:p>
    <w:p w:rsidR="00027D8C" w:rsidRPr="00283936" w:rsidRDefault="00027D8C" w:rsidP="00027D8C">
      <w:pPr>
        <w:spacing w:before="100" w:beforeAutospacing="1" w:after="100" w:afterAutospacing="1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        6. Отсутствие капитального ремонта крыши здания.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Таким образом,  система школьного образования не нуждается в реорганизации, а нуждается в решении выше указанных проблем. </w:t>
      </w:r>
    </w:p>
    <w:p w:rsidR="00027D8C" w:rsidRPr="00283936" w:rsidRDefault="00027D8C" w:rsidP="00027D8C">
      <w:pPr>
        <w:spacing w:before="100" w:beforeAutospacing="1" w:after="100" w:afterAutospacing="1"/>
        <w:jc w:val="center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2. Здравоохранение.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lastRenderedPageBreak/>
        <w:t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</w:t>
      </w:r>
    </w:p>
    <w:p w:rsidR="00027D8C" w:rsidRPr="00283936" w:rsidRDefault="00027D8C" w:rsidP="00027D8C">
      <w:pPr>
        <w:spacing w:before="100" w:beforeAutospacing="1" w:after="100" w:afterAutospacing="1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 настоящее время лечебно-профилактические учреждения Никольского сельского поселения Аннинского сельского представлены 1 объектом здравоохранения – Никольский ФАП в с. Никольское. Здание ФАП нуждается в капитальном ремонте.</w:t>
      </w:r>
    </w:p>
    <w:p w:rsidR="00027D8C" w:rsidRPr="00283936" w:rsidRDefault="00027D8C" w:rsidP="00027D8C">
      <w:pPr>
        <w:spacing w:before="100" w:beforeAutospacing="1" w:after="100" w:afterAutospacing="1"/>
        <w:jc w:val="both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spacing w:before="100" w:beforeAutospacing="1" w:after="100" w:afterAutospacing="1"/>
        <w:jc w:val="center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3. Культурное обслуживание.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 целях качественного развития человеческого потенциала немаловажной становится организация деятельности сферы культуры и искусства.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Сфера культуры и искусства в Никольском  сельском поселении представлена «Муниципальным казенным учреждением культуры – Никольский  ДК» на 200 мест и, одной сельской библиотекой с библиотечным фондом </w:t>
      </w:r>
      <w:r w:rsidRPr="00283936">
        <w:rPr>
          <w:rFonts w:ascii="Arial" w:hAnsi="Arial" w:cs="Arial"/>
        </w:rPr>
        <w:t>6183 экземпляра</w:t>
      </w:r>
      <w:r w:rsidRPr="00283936">
        <w:rPr>
          <w:rFonts w:ascii="Arial" w:hAnsi="Arial" w:cs="Arial"/>
          <w:noProof w:val="0"/>
        </w:rPr>
        <w:t xml:space="preserve">.  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 сельском клубе созданы детские коллективы, работают кружки для  детей различных направлений: танцевальные, музыкальные и т.д.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Одним из основных направлений работы  является работа по организации досуга детей и подростков. Проведение этих мероприятий позволит увеличить обеспеченность населения сельского  поселения   </w:t>
      </w:r>
      <w:proofErr w:type="spellStart"/>
      <w:r w:rsidRPr="00283936">
        <w:rPr>
          <w:rFonts w:ascii="Arial" w:hAnsi="Arial" w:cs="Arial"/>
          <w:noProof w:val="0"/>
        </w:rPr>
        <w:t>культурно-досуговыми</w:t>
      </w:r>
      <w:proofErr w:type="spellEnd"/>
      <w:r w:rsidRPr="00283936">
        <w:rPr>
          <w:rFonts w:ascii="Arial" w:hAnsi="Arial" w:cs="Arial"/>
          <w:noProof w:val="0"/>
        </w:rPr>
        <w:t>  услугами.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Однако, объект культуры нуждаются в капитальном ремонте и улучшении материально-технической базы.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spacing w:before="100" w:beforeAutospacing="1" w:after="100" w:afterAutospacing="1"/>
        <w:jc w:val="center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4. Физическая культура и спорт.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 xml:space="preserve">Основу спортивного развития Никольского сельского поселения Аннинского сельского поселения составляют общедоступные, расположенные на территории </w:t>
      </w:r>
      <w:r w:rsidRPr="00283936">
        <w:rPr>
          <w:rFonts w:ascii="Arial" w:hAnsi="Arial" w:cs="Arial"/>
          <w:noProof w:val="0"/>
        </w:rPr>
        <w:lastRenderedPageBreak/>
        <w:t>СОШ спортивные объекты: стадион и спортивные площадки, где проводятся игры и соревнования по волейболу, баскетболу, футболу, военно-спортивные соревнования и т.д</w:t>
      </w:r>
      <w:r>
        <w:rPr>
          <w:rFonts w:ascii="Arial" w:hAnsi="Arial" w:cs="Arial"/>
          <w:noProof w:val="0"/>
        </w:rPr>
        <w:t xml:space="preserve">. </w:t>
      </w:r>
      <w:r w:rsidRPr="00283936">
        <w:rPr>
          <w:rFonts w:ascii="Arial" w:hAnsi="Arial" w:cs="Arial"/>
          <w:color w:val="3C3C3C"/>
        </w:rPr>
        <w:t xml:space="preserve"> </w:t>
      </w:r>
      <w:r w:rsidRPr="00283936">
        <w:rPr>
          <w:rFonts w:ascii="Arial" w:hAnsi="Arial" w:cs="Arial"/>
          <w:noProof w:val="0"/>
        </w:rPr>
        <w:t>Поселение достойно представляет многие виды спорта на районных и областных  соревнованиях.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Главным направлением при развитии спортивной инфраструктуры в дальнейшем должно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площадки).</w:t>
      </w:r>
    </w:p>
    <w:p w:rsidR="00027D8C" w:rsidRPr="00283936" w:rsidRDefault="00027D8C" w:rsidP="00027D8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        Реализация мероприятий настоящей программы позволит обеспечить развитие социальной инфраструктуры Никольского сельского поселения Аннинского муниципального района, повысить качество жизни сельского поселения, сократить миграционный отток квалифицированных трудовых ресурсов,</w:t>
      </w:r>
      <w:r w:rsidRPr="00283936">
        <w:rPr>
          <w:rFonts w:ascii="Arial" w:hAnsi="Arial" w:cs="Arial"/>
          <w:color w:val="3C3C3C"/>
        </w:rPr>
        <w:t xml:space="preserve"> </w:t>
      </w:r>
      <w:r w:rsidRPr="00283936">
        <w:rPr>
          <w:rFonts w:ascii="Arial" w:hAnsi="Arial" w:cs="Arial"/>
        </w:rPr>
        <w:t>привлечь население поселения к непосредственному участию в реализации решений, направленных на улучшение качества жизни,</w:t>
      </w:r>
      <w:r w:rsidRPr="00283936">
        <w:rPr>
          <w:rFonts w:ascii="Arial" w:hAnsi="Arial" w:cs="Arial"/>
          <w:color w:val="3C3C3C"/>
        </w:rPr>
        <w:t xml:space="preserve"> </w:t>
      </w:r>
      <w:r w:rsidRPr="00283936">
        <w:rPr>
          <w:rFonts w:ascii="Arial" w:hAnsi="Arial" w:cs="Arial"/>
        </w:rPr>
        <w:t>повысить степень социального согласия, укрепить авторитет органов местного самоуправления.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Программный метод, а именно разработка комплексной программы "Развитие социальной инфраструктуры Никольского сельского поселения Аннинского муниципального района 2017-2026 годы",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027D8C" w:rsidRPr="00283936" w:rsidRDefault="00027D8C" w:rsidP="00027D8C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b/>
          <w:bCs/>
          <w:noProof w:val="0"/>
        </w:rPr>
        <w:t>Раздел 3. Цель, задачи, сроки и этапы реализации программы.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Цель программы: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обеспечение развития социальной инфраструктуры Никольского сельского поселения Аннинского муниципального района для закрепления населения, повышения уровня его жизни.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Задачи Программы: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развитие социальной инфраструктуры Никольского сельского поселения Аннинского муниципального района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повышение качества оказания медицинской помощи за счет оснащения учреждения здравоохранения современным диагностическим оборудованием;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привлечение широких масс населения к занятиям спортом и культивирование здорового образа жизни за счет строительства площадки для сдачи норм ГТО и многофункциональной площадки, реконструкции и ремонта спортивных сооружений 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lastRenderedPageBreak/>
        <w:t>- развитие системы образования и культуры за счет  увеличения образовательных и культурных услуг, а также   ремонта данных учреждений;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Программа реализуется в период 2017-2026 годы в 2 этапа.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outlineLvl w:val="2"/>
        <w:rPr>
          <w:rFonts w:ascii="Arial" w:hAnsi="Arial" w:cs="Arial"/>
          <w:b/>
          <w:bCs/>
          <w:noProof w:val="0"/>
        </w:rPr>
      </w:pPr>
      <w:r w:rsidRPr="00283936">
        <w:rPr>
          <w:rFonts w:ascii="Arial" w:hAnsi="Arial" w:cs="Arial"/>
          <w:b/>
          <w:bCs/>
          <w:noProof w:val="0"/>
        </w:rPr>
        <w:t>Раздел 4. Ресурсное обеспечение программы.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Финансирование мероприятий Программы осуществляется за счет средств бюджета Никольского сельского поселения Аннинского муниципального района.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Прогнозный общий объем финансирования Программы на период 2017-2026 годов составляет 4837,0 тыс. руб., в том числе по годам: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2017 год – 938,0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2018 год – 435,0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2019 год – 433,0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2020 год – 433,0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2021 год – 433,0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2022 год – 433,0 тыс. рублей;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2023-2026 годы – 1732,0 тыс. рублей.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На реализацию мероприятий могут привлекаться также другие источники средств.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b/>
          <w:noProof w:val="0"/>
        </w:rPr>
      </w:pPr>
      <w:r w:rsidRPr="00283936">
        <w:rPr>
          <w:rFonts w:ascii="Arial" w:hAnsi="Arial" w:cs="Arial"/>
          <w:b/>
          <w:noProof w:val="0"/>
        </w:rPr>
        <w:t>Раздел 5. Механизм реализации программы.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Текущее управление реализацией Программы осуществляет заказчик.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Заказчик: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осуществляет контроль поступления налоговых платежей;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lastRenderedPageBreak/>
        <w:t>- осуществляет ведение сводной отчетности и подготовку доклада о реализации программы;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несет ответственность за качественную и своевременную реализацию мероприятий Программы, обеспечивает эффективное использование средств местного бюджета, выделяемых на их реализацию.</w:t>
      </w:r>
    </w:p>
    <w:p w:rsidR="00027D8C" w:rsidRPr="00283936" w:rsidRDefault="00027D8C" w:rsidP="00027D8C">
      <w:pPr>
        <w:pStyle w:val="1"/>
        <w:ind w:firstLine="522"/>
        <w:jc w:val="both"/>
        <w:rPr>
          <w:rFonts w:ascii="Arial" w:hAnsi="Arial" w:cs="Arial"/>
          <w:b w:val="0"/>
          <w:noProof w:val="0"/>
          <w:sz w:val="24"/>
          <w:szCs w:val="24"/>
        </w:rPr>
      </w:pPr>
      <w:r w:rsidRPr="00283936">
        <w:rPr>
          <w:rFonts w:ascii="Arial" w:hAnsi="Arial" w:cs="Arial"/>
          <w:b w:val="0"/>
          <w:noProof w:val="0"/>
          <w:sz w:val="24"/>
          <w:szCs w:val="24"/>
        </w:rPr>
        <w:t xml:space="preserve">Мероприятия программы реализуются на основе муниципальных контрактов (договоров), заключаемых в соответствии с Федеральным законом </w:t>
      </w:r>
      <w:r w:rsidRPr="00283936">
        <w:rPr>
          <w:rFonts w:ascii="Arial" w:hAnsi="Arial" w:cs="Arial"/>
          <w:b w:val="0"/>
          <w:sz w:val="24"/>
          <w:szCs w:val="24"/>
        </w:rPr>
        <w:t>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Pr="00283936">
        <w:rPr>
          <w:rFonts w:ascii="Arial" w:hAnsi="Arial" w:cs="Arial"/>
          <w:b w:val="0"/>
          <w:noProof w:val="0"/>
          <w:sz w:val="24"/>
          <w:szCs w:val="24"/>
        </w:rPr>
        <w:t>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outlineLvl w:val="2"/>
        <w:rPr>
          <w:rFonts w:ascii="Arial" w:hAnsi="Arial" w:cs="Arial"/>
          <w:b/>
          <w:bCs/>
          <w:noProof w:val="0"/>
        </w:rPr>
      </w:pPr>
      <w:r w:rsidRPr="00283936">
        <w:rPr>
          <w:rFonts w:ascii="Arial" w:hAnsi="Arial" w:cs="Arial"/>
          <w:b/>
          <w:bCs/>
          <w:noProof w:val="0"/>
          <w:color w:val="000000"/>
        </w:rPr>
        <w:t>Раздел 6. Оценка социально - экономической эффективности программы.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Индикаторами, характеризующими успешность реализации Программы, станут: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показатели ежегодного сокращения миграционного оттока населения;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создание условий для занятий спортом;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повышение качества оказания медицинской помощи за счет оснащения учреждения здравоохранения современным диагностическим оборудованием;</w:t>
      </w:r>
    </w:p>
    <w:p w:rsidR="00027D8C" w:rsidRPr="00283936" w:rsidRDefault="00027D8C" w:rsidP="00027D8C">
      <w:pPr>
        <w:spacing w:before="100" w:beforeAutospacing="1" w:after="100" w:afterAutospacing="1"/>
        <w:ind w:firstLine="522"/>
        <w:jc w:val="both"/>
        <w:rPr>
          <w:rFonts w:ascii="Arial" w:hAnsi="Arial" w:cs="Arial"/>
          <w:noProof w:val="0"/>
        </w:rPr>
      </w:pPr>
      <w:r w:rsidRPr="00283936">
        <w:rPr>
          <w:rFonts w:ascii="Arial" w:hAnsi="Arial" w:cs="Arial"/>
          <w:noProof w:val="0"/>
        </w:rPr>
        <w:t>- развитие транспортной инфраструктуры.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4"/>
        <w:gridCol w:w="1809"/>
        <w:gridCol w:w="1467"/>
        <w:gridCol w:w="801"/>
        <w:gridCol w:w="793"/>
        <w:gridCol w:w="793"/>
        <w:gridCol w:w="793"/>
        <w:gridCol w:w="793"/>
        <w:gridCol w:w="793"/>
        <w:gridCol w:w="27"/>
        <w:gridCol w:w="783"/>
        <w:gridCol w:w="127"/>
      </w:tblGrid>
      <w:tr w:rsidR="00027D8C" w:rsidRPr="00283936" w:rsidTr="008325CA">
        <w:trPr>
          <w:trHeight w:val="700"/>
          <w:tblCellSpacing w:w="0" w:type="dxa"/>
        </w:trPr>
        <w:tc>
          <w:tcPr>
            <w:tcW w:w="922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ind w:firstLine="494"/>
              <w:jc w:val="both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b/>
                <w:bCs/>
                <w:noProof w:val="0"/>
              </w:rPr>
              <w:t>Раздел 7. Перечень мероприятий программы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 </w:t>
            </w:r>
          </w:p>
        </w:tc>
      </w:tr>
      <w:tr w:rsidR="00027D8C" w:rsidRPr="00283936" w:rsidTr="008325CA">
        <w:trPr>
          <w:trHeight w:val="945"/>
          <w:tblCellSpacing w:w="0" w:type="dxa"/>
        </w:trPr>
        <w:tc>
          <w:tcPr>
            <w:tcW w:w="4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proofErr w:type="spellStart"/>
            <w:r w:rsidRPr="00283936">
              <w:rPr>
                <w:rFonts w:ascii="Arial" w:hAnsi="Arial" w:cs="Arial"/>
                <w:noProof w:val="0"/>
              </w:rPr>
              <w:t>п</w:t>
            </w:r>
            <w:proofErr w:type="spellEnd"/>
            <w:r w:rsidRPr="00283936">
              <w:rPr>
                <w:rFonts w:ascii="Arial" w:hAnsi="Arial" w:cs="Arial"/>
                <w:noProof w:val="0"/>
              </w:rPr>
              <w:t>/</w:t>
            </w:r>
            <w:proofErr w:type="spellStart"/>
            <w:r w:rsidRPr="00283936">
              <w:rPr>
                <w:rFonts w:ascii="Arial" w:hAnsi="Arial" w:cs="Arial"/>
                <w:noProof w:val="0"/>
              </w:rPr>
              <w:t>п</w:t>
            </w:r>
            <w:proofErr w:type="spellEnd"/>
          </w:p>
        </w:tc>
        <w:tc>
          <w:tcPr>
            <w:tcW w:w="1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Сроки реализации, годы</w:t>
            </w:r>
          </w:p>
        </w:tc>
        <w:tc>
          <w:tcPr>
            <w:tcW w:w="593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Потребность в финансовых ресурсах, тыс. рублей</w:t>
            </w:r>
          </w:p>
        </w:tc>
      </w:tr>
      <w:tr w:rsidR="00027D8C" w:rsidRPr="00283936" w:rsidTr="008325C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spacing w:line="165" w:lineRule="atLeast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I этап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spacing w:line="165" w:lineRule="atLeast"/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II этап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Всего</w:t>
            </w:r>
          </w:p>
        </w:tc>
        <w:tc>
          <w:tcPr>
            <w:tcW w:w="593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в том числе по годам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2017 -2026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2017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2018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2019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2021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2022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2023-2026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10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1.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Реконструкция и строительство водопроводной сети 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0,0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2.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4827,0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937,0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434,0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432,0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432,0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432,0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432,0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1728,0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3.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Физическая культура и спорт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1,0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4,0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Итого: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4837,0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938,0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435,0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433,0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433,0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433,0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433,0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>1732,0</w:t>
            </w:r>
          </w:p>
        </w:tc>
      </w:tr>
      <w:tr w:rsidR="00027D8C" w:rsidRPr="00283936" w:rsidTr="008325CA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t xml:space="preserve">Итого по </w:t>
            </w:r>
            <w:r w:rsidRPr="00283936">
              <w:rPr>
                <w:rFonts w:ascii="Arial" w:hAnsi="Arial" w:cs="Arial"/>
                <w:noProof w:val="0"/>
              </w:rPr>
              <w:lastRenderedPageBreak/>
              <w:t>программе</w:t>
            </w:r>
          </w:p>
        </w:tc>
        <w:tc>
          <w:tcPr>
            <w:tcW w:w="723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D8C" w:rsidRPr="00283936" w:rsidRDefault="00027D8C" w:rsidP="008325CA">
            <w:pPr>
              <w:rPr>
                <w:rFonts w:ascii="Arial" w:hAnsi="Arial" w:cs="Arial"/>
                <w:noProof w:val="0"/>
              </w:rPr>
            </w:pPr>
            <w:r w:rsidRPr="00283936">
              <w:rPr>
                <w:rFonts w:ascii="Arial" w:hAnsi="Arial" w:cs="Arial"/>
                <w:noProof w:val="0"/>
              </w:rPr>
              <w:lastRenderedPageBreak/>
              <w:t>4837,0 тыс.руб.</w:t>
            </w:r>
          </w:p>
        </w:tc>
      </w:tr>
    </w:tbl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rPr>
          <w:rFonts w:ascii="Arial" w:hAnsi="Arial" w:cs="Arial"/>
        </w:rPr>
      </w:pPr>
      <w:r w:rsidRPr="00283936">
        <w:rPr>
          <w:rFonts w:ascii="Arial" w:hAnsi="Arial" w:cs="Arial"/>
        </w:rPr>
        <w:t>АКТ</w:t>
      </w:r>
    </w:p>
    <w:p w:rsidR="00027D8C" w:rsidRPr="00283936" w:rsidRDefault="00027D8C" w:rsidP="00027D8C">
      <w:pPr>
        <w:tabs>
          <w:tab w:val="center" w:pos="4536"/>
        </w:tabs>
        <w:rPr>
          <w:rFonts w:ascii="Arial" w:hAnsi="Arial" w:cs="Arial"/>
        </w:rPr>
      </w:pPr>
      <w:r w:rsidRPr="00283936">
        <w:rPr>
          <w:rFonts w:ascii="Arial" w:hAnsi="Arial" w:cs="Arial"/>
        </w:rPr>
        <w:t>от 24.03. 2017 года</w:t>
      </w:r>
      <w:r w:rsidRPr="00283936">
        <w:rPr>
          <w:rFonts w:ascii="Arial" w:hAnsi="Arial" w:cs="Arial"/>
        </w:rPr>
        <w:tab/>
      </w:r>
    </w:p>
    <w:p w:rsidR="00027D8C" w:rsidRPr="00283936" w:rsidRDefault="00027D8C" w:rsidP="00027D8C">
      <w:pPr>
        <w:rPr>
          <w:rFonts w:ascii="Arial" w:hAnsi="Arial" w:cs="Arial"/>
        </w:rPr>
      </w:pPr>
      <w:r w:rsidRPr="00283936">
        <w:rPr>
          <w:rFonts w:ascii="Arial" w:hAnsi="Arial" w:cs="Arial"/>
        </w:rPr>
        <w:t>с. Никольское</w:t>
      </w:r>
    </w:p>
    <w:p w:rsidR="00027D8C" w:rsidRPr="00283936" w:rsidRDefault="00027D8C" w:rsidP="00027D8C">
      <w:pPr>
        <w:rPr>
          <w:rFonts w:ascii="Arial" w:hAnsi="Arial" w:cs="Arial"/>
        </w:rPr>
      </w:pPr>
    </w:p>
    <w:p w:rsidR="00027D8C" w:rsidRPr="00283936" w:rsidRDefault="00027D8C" w:rsidP="00027D8C">
      <w:pPr>
        <w:ind w:right="5386"/>
        <w:jc w:val="both"/>
        <w:rPr>
          <w:rFonts w:ascii="Arial" w:hAnsi="Arial" w:cs="Arial"/>
        </w:rPr>
      </w:pPr>
      <w:r w:rsidRPr="00283936">
        <w:rPr>
          <w:rFonts w:ascii="Arial" w:hAnsi="Arial" w:cs="Arial"/>
          <w:noProof w:val="0"/>
        </w:rPr>
        <w:t xml:space="preserve">Об утверждении Программы комплексного развития </w:t>
      </w:r>
      <w:r w:rsidRPr="00283936">
        <w:rPr>
          <w:rFonts w:ascii="Arial" w:hAnsi="Arial" w:cs="Arial"/>
          <w:noProof w:val="0"/>
        </w:rPr>
        <w:lastRenderedPageBreak/>
        <w:t>социальной инфраструктуры Никольского сельского поселения Аннинского сельского поселения Аннинского муниципального района Воронежской области на 2017 - 2026 годы</w:t>
      </w:r>
    </w:p>
    <w:p w:rsidR="00027D8C" w:rsidRPr="00283936" w:rsidRDefault="00027D8C" w:rsidP="00027D8C">
      <w:pPr>
        <w:ind w:right="5386"/>
        <w:jc w:val="both"/>
        <w:rPr>
          <w:rFonts w:ascii="Arial" w:hAnsi="Arial" w:cs="Arial"/>
          <w:bCs/>
        </w:rPr>
      </w:pPr>
    </w:p>
    <w:p w:rsidR="00027D8C" w:rsidRPr="00283936" w:rsidRDefault="00027D8C" w:rsidP="00027D8C">
      <w:pPr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          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Перегудова Вера Михайловна, Губанов Дмитрий Александрович составили настоящий акт в том, что с 24.03. 2017 по 02.04. 2017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муниципального района №  13 от 23.03. 2017 г. «</w:t>
      </w:r>
      <w:r w:rsidRPr="00283936">
        <w:rPr>
          <w:rFonts w:ascii="Arial" w:hAnsi="Arial" w:cs="Arial"/>
          <w:noProof w:val="0"/>
        </w:rPr>
        <w:t>Об утверждении Программы комплексного развития социальной инфраструктуры Никольского сельского поселения Аннинского сельского поселения Аннинского муниципального района Воронежской области на 2017 - 2026 годы</w:t>
      </w:r>
      <w:r w:rsidRPr="00283936">
        <w:rPr>
          <w:rFonts w:ascii="Arial" w:hAnsi="Arial" w:cs="Arial"/>
        </w:rPr>
        <w:t>»</w:t>
      </w:r>
      <w:r w:rsidRPr="00283936">
        <w:rPr>
          <w:rFonts w:ascii="Arial" w:eastAsia="Andale Sans UI" w:hAnsi="Arial" w:cs="Arial"/>
          <w:kern w:val="2"/>
        </w:rPr>
        <w:t xml:space="preserve">, </w:t>
      </w:r>
      <w:r w:rsidRPr="00283936">
        <w:rPr>
          <w:rFonts w:ascii="Arial" w:hAnsi="Arial" w:cs="Arial"/>
        </w:rPr>
        <w:t>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027D8C" w:rsidRPr="00283936" w:rsidRDefault="00027D8C" w:rsidP="00027D8C">
      <w:pPr>
        <w:numPr>
          <w:ilvl w:val="0"/>
          <w:numId w:val="1"/>
        </w:numPr>
        <w:autoSpaceDN w:val="0"/>
        <w:jc w:val="both"/>
        <w:rPr>
          <w:rFonts w:ascii="Arial" w:eastAsia="Calibri" w:hAnsi="Arial" w:cs="Arial"/>
        </w:rPr>
      </w:pPr>
      <w:r w:rsidRPr="00283936">
        <w:rPr>
          <w:rFonts w:ascii="Arial" w:hAnsi="Arial" w:cs="Arial"/>
        </w:rPr>
        <w:t xml:space="preserve">здание администрации Никольского сельского поселения – </w:t>
      </w:r>
    </w:p>
    <w:p w:rsidR="00027D8C" w:rsidRPr="00283936" w:rsidRDefault="00027D8C" w:rsidP="00027D8C">
      <w:pPr>
        <w:autoSpaceDN w:val="0"/>
        <w:ind w:left="1080"/>
        <w:jc w:val="both"/>
        <w:rPr>
          <w:rFonts w:ascii="Arial" w:eastAsia="Calibri" w:hAnsi="Arial" w:cs="Arial"/>
        </w:rPr>
      </w:pPr>
      <w:r w:rsidRPr="00283936">
        <w:rPr>
          <w:rFonts w:ascii="Arial" w:hAnsi="Arial" w:cs="Arial"/>
        </w:rPr>
        <w:t>с. Никольское,</w:t>
      </w:r>
      <w:r>
        <w:rPr>
          <w:rFonts w:ascii="Arial" w:eastAsia="Calibri" w:hAnsi="Arial" w:cs="Arial"/>
        </w:rPr>
        <w:t xml:space="preserve"> </w:t>
      </w:r>
      <w:r w:rsidRPr="00283936">
        <w:rPr>
          <w:rFonts w:ascii="Arial" w:hAnsi="Arial" w:cs="Arial"/>
        </w:rPr>
        <w:t>ул. 50 лет Октября, д.60;</w:t>
      </w:r>
    </w:p>
    <w:p w:rsidR="00027D8C" w:rsidRPr="00283936" w:rsidRDefault="00027D8C" w:rsidP="00027D8C">
      <w:pPr>
        <w:numPr>
          <w:ilvl w:val="0"/>
          <w:numId w:val="1"/>
        </w:numPr>
        <w:autoSpaceDN w:val="0"/>
        <w:jc w:val="both"/>
        <w:rPr>
          <w:rFonts w:ascii="Arial" w:eastAsia="Calibri" w:hAnsi="Arial" w:cs="Arial"/>
        </w:rPr>
      </w:pPr>
      <w:r w:rsidRPr="00283936">
        <w:rPr>
          <w:rFonts w:ascii="Arial" w:hAnsi="Arial" w:cs="Arial"/>
        </w:rPr>
        <w:t>здание магазина – с. Никольское, ул. Ленина, д.69;</w:t>
      </w:r>
    </w:p>
    <w:p w:rsidR="00027D8C" w:rsidRPr="00283936" w:rsidRDefault="00027D8C" w:rsidP="00027D8C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здание Никольского ДК – с. Никольское, ул. Ленина, д.92. </w:t>
      </w:r>
    </w:p>
    <w:p w:rsidR="00027D8C" w:rsidRPr="00283936" w:rsidRDefault="00027D8C" w:rsidP="00027D8C">
      <w:pPr>
        <w:rPr>
          <w:rFonts w:ascii="Arial" w:eastAsia="Calibri" w:hAnsi="Arial" w:cs="Arial"/>
        </w:rPr>
      </w:pPr>
    </w:p>
    <w:p w:rsidR="00027D8C" w:rsidRPr="00283936" w:rsidRDefault="00027D8C" w:rsidP="00027D8C">
      <w:pPr>
        <w:ind w:firstLine="720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                 Подписи:                                                       /Шустов И.Ф./</w:t>
      </w:r>
    </w:p>
    <w:p w:rsidR="00027D8C" w:rsidRPr="00283936" w:rsidRDefault="00027D8C" w:rsidP="00027D8C">
      <w:pPr>
        <w:ind w:firstLine="720"/>
        <w:rPr>
          <w:rFonts w:ascii="Arial" w:eastAsia="Calibri" w:hAnsi="Arial" w:cs="Arial"/>
        </w:rPr>
      </w:pPr>
      <w:r w:rsidRPr="00283936">
        <w:rPr>
          <w:rFonts w:ascii="Arial" w:hAnsi="Arial" w:cs="Arial"/>
        </w:rPr>
        <w:t xml:space="preserve">                                                                                        /Филатова О.М./</w:t>
      </w:r>
    </w:p>
    <w:p w:rsidR="00027D8C" w:rsidRPr="00283936" w:rsidRDefault="00027D8C" w:rsidP="00027D8C">
      <w:pPr>
        <w:ind w:firstLine="720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                                                                                        /Перегудова В.М./</w:t>
      </w:r>
    </w:p>
    <w:p w:rsidR="00027D8C" w:rsidRPr="00283936" w:rsidRDefault="00027D8C" w:rsidP="00027D8C">
      <w:pPr>
        <w:ind w:firstLine="720"/>
        <w:rPr>
          <w:rFonts w:ascii="Arial" w:hAnsi="Arial" w:cs="Arial"/>
        </w:rPr>
      </w:pPr>
      <w:r w:rsidRPr="00283936">
        <w:rPr>
          <w:rFonts w:ascii="Arial" w:hAnsi="Arial" w:cs="Arial"/>
        </w:rPr>
        <w:t xml:space="preserve">                                                                                        /Губанов Д.А./</w:t>
      </w:r>
    </w:p>
    <w:p w:rsidR="00027D8C" w:rsidRPr="00283936" w:rsidRDefault="00027D8C" w:rsidP="00027D8C">
      <w:pPr>
        <w:ind w:firstLine="720"/>
        <w:rPr>
          <w:rFonts w:ascii="Arial" w:hAnsi="Arial" w:cs="Arial"/>
        </w:rPr>
      </w:pPr>
    </w:p>
    <w:p w:rsidR="00027D8C" w:rsidRPr="00283936" w:rsidRDefault="00027D8C" w:rsidP="00027D8C">
      <w:pPr>
        <w:ind w:firstLine="720"/>
        <w:rPr>
          <w:rFonts w:ascii="Arial" w:hAnsi="Arial" w:cs="Arial"/>
        </w:rPr>
      </w:pPr>
    </w:p>
    <w:p w:rsidR="00027D8C" w:rsidRPr="00283936" w:rsidRDefault="00027D8C" w:rsidP="00027D8C">
      <w:pPr>
        <w:outlineLvl w:val="0"/>
        <w:rPr>
          <w:rFonts w:ascii="Arial" w:hAnsi="Arial" w:cs="Arial"/>
        </w:rPr>
      </w:pPr>
      <w:r w:rsidRPr="00283936">
        <w:rPr>
          <w:rFonts w:ascii="Arial" w:hAnsi="Arial" w:cs="Arial"/>
        </w:rPr>
        <w:t>Глава Никольского</w:t>
      </w:r>
    </w:p>
    <w:p w:rsidR="00027D8C" w:rsidRPr="00283936" w:rsidRDefault="00027D8C" w:rsidP="00027D8C">
      <w:pPr>
        <w:tabs>
          <w:tab w:val="left" w:pos="5798"/>
        </w:tabs>
        <w:outlineLvl w:val="0"/>
        <w:rPr>
          <w:rFonts w:ascii="Arial" w:hAnsi="Arial" w:cs="Arial"/>
        </w:rPr>
      </w:pPr>
      <w:r w:rsidRPr="00283936">
        <w:rPr>
          <w:rFonts w:ascii="Arial" w:hAnsi="Arial" w:cs="Arial"/>
        </w:rPr>
        <w:t>сельского поселения</w:t>
      </w:r>
      <w:r w:rsidRPr="00283936">
        <w:rPr>
          <w:rFonts w:ascii="Arial" w:hAnsi="Arial" w:cs="Arial"/>
        </w:rPr>
        <w:tab/>
        <w:t xml:space="preserve">          О.В. Бабкина</w:t>
      </w:r>
    </w:p>
    <w:p w:rsidR="00027D8C" w:rsidRPr="00283936" w:rsidRDefault="00027D8C" w:rsidP="00027D8C">
      <w:pPr>
        <w:rPr>
          <w:rFonts w:ascii="Arial" w:hAnsi="Arial" w:cs="Arial"/>
        </w:rPr>
      </w:pPr>
    </w:p>
    <w:p w:rsidR="00027D8C" w:rsidRPr="00283936" w:rsidRDefault="00027D8C" w:rsidP="00027D8C">
      <w:pPr>
        <w:jc w:val="both"/>
        <w:rPr>
          <w:rFonts w:ascii="Arial" w:hAnsi="Arial" w:cs="Arial"/>
        </w:rPr>
      </w:pPr>
    </w:p>
    <w:p w:rsidR="00027D8C" w:rsidRPr="00283936" w:rsidRDefault="00027D8C" w:rsidP="00027D8C">
      <w:pPr>
        <w:jc w:val="both"/>
        <w:rPr>
          <w:rFonts w:ascii="Arial" w:hAnsi="Arial" w:cs="Arial"/>
        </w:rPr>
      </w:pPr>
    </w:p>
    <w:p w:rsidR="00027D8C" w:rsidRPr="00283936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Pr="00283936" w:rsidRDefault="00027D8C" w:rsidP="00027D8C">
      <w:pPr>
        <w:spacing w:before="100" w:beforeAutospacing="1" w:after="100" w:afterAutospacing="1"/>
        <w:ind w:left="360"/>
        <w:rPr>
          <w:rFonts w:ascii="Arial" w:hAnsi="Arial" w:cs="Arial"/>
          <w:noProof w:val="0"/>
        </w:rPr>
      </w:pPr>
    </w:p>
    <w:p w:rsidR="00027D8C" w:rsidRDefault="00027D8C" w:rsidP="00027D8C">
      <w:pPr>
        <w:jc w:val="center"/>
      </w:pPr>
    </w:p>
    <w:sectPr w:rsidR="00027D8C" w:rsidSect="0099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7D8C"/>
    <w:rsid w:val="00027D8C"/>
    <w:rsid w:val="001422EB"/>
    <w:rsid w:val="00150E7E"/>
    <w:rsid w:val="001F2647"/>
    <w:rsid w:val="00205942"/>
    <w:rsid w:val="00296EFE"/>
    <w:rsid w:val="002C63DB"/>
    <w:rsid w:val="003377E6"/>
    <w:rsid w:val="00361018"/>
    <w:rsid w:val="003722FA"/>
    <w:rsid w:val="00387C21"/>
    <w:rsid w:val="003A1235"/>
    <w:rsid w:val="003A4F47"/>
    <w:rsid w:val="003F42A3"/>
    <w:rsid w:val="004065E6"/>
    <w:rsid w:val="00406F85"/>
    <w:rsid w:val="00412BC8"/>
    <w:rsid w:val="00422518"/>
    <w:rsid w:val="00434C03"/>
    <w:rsid w:val="004F3EAD"/>
    <w:rsid w:val="00621B6B"/>
    <w:rsid w:val="00627F35"/>
    <w:rsid w:val="00661B61"/>
    <w:rsid w:val="007057DC"/>
    <w:rsid w:val="00742D62"/>
    <w:rsid w:val="00772332"/>
    <w:rsid w:val="00800CD3"/>
    <w:rsid w:val="0086301F"/>
    <w:rsid w:val="008D2B53"/>
    <w:rsid w:val="009273FD"/>
    <w:rsid w:val="009905ED"/>
    <w:rsid w:val="00A42778"/>
    <w:rsid w:val="00A758A4"/>
    <w:rsid w:val="00AD14B3"/>
    <w:rsid w:val="00AE4FD4"/>
    <w:rsid w:val="00B01105"/>
    <w:rsid w:val="00B30439"/>
    <w:rsid w:val="00B368CE"/>
    <w:rsid w:val="00B47D3F"/>
    <w:rsid w:val="00CA0CC9"/>
    <w:rsid w:val="00CB5B8E"/>
    <w:rsid w:val="00CC696C"/>
    <w:rsid w:val="00D4714F"/>
    <w:rsid w:val="00D47B42"/>
    <w:rsid w:val="00E4302F"/>
    <w:rsid w:val="00E5207A"/>
    <w:rsid w:val="00E666D0"/>
    <w:rsid w:val="00E66FDC"/>
    <w:rsid w:val="00EB7C8C"/>
    <w:rsid w:val="00F530E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8C"/>
    <w:rPr>
      <w:rFonts w:ascii="Cambria" w:eastAsia="Times New Roman" w:hAnsi="Cambria" w:cs="Times New Roman"/>
      <w:b/>
      <w:bCs/>
      <w:noProof/>
      <w:kern w:val="32"/>
      <w:sz w:val="32"/>
      <w:szCs w:val="32"/>
      <w:lang w:eastAsia="ru-RU"/>
    </w:rPr>
  </w:style>
  <w:style w:type="paragraph" w:customStyle="1" w:styleId="ConsNormal">
    <w:name w:val="ConsNormal"/>
    <w:rsid w:val="00027D8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rsid w:val="00027D8C"/>
    <w:pPr>
      <w:spacing w:before="100" w:beforeAutospacing="1" w:after="100" w:afterAutospacing="1"/>
    </w:pPr>
    <w:rPr>
      <w:noProof w:val="0"/>
    </w:rPr>
  </w:style>
  <w:style w:type="paragraph" w:styleId="a4">
    <w:name w:val="footer"/>
    <w:basedOn w:val="a"/>
    <w:link w:val="a5"/>
    <w:rsid w:val="00027D8C"/>
    <w:pPr>
      <w:tabs>
        <w:tab w:val="center" w:pos="4677"/>
        <w:tab w:val="right" w:pos="9355"/>
      </w:tabs>
    </w:pPr>
    <w:rPr>
      <w:noProof w:val="0"/>
    </w:rPr>
  </w:style>
  <w:style w:type="character" w:customStyle="1" w:styleId="a5">
    <w:name w:val="Нижний колонтитул Знак"/>
    <w:basedOn w:val="a0"/>
    <w:link w:val="a4"/>
    <w:rsid w:val="00027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3082</Words>
  <Characters>17571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Comp</cp:lastModifiedBy>
  <cp:revision>3</cp:revision>
  <dcterms:created xsi:type="dcterms:W3CDTF">2017-03-31T13:31:00Z</dcterms:created>
  <dcterms:modified xsi:type="dcterms:W3CDTF">2017-09-08T06:46:00Z</dcterms:modified>
</cp:coreProperties>
</file>